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2141" w14:textId="77777777" w:rsidR="00492A62" w:rsidRPr="008432B1" w:rsidRDefault="00492A62" w:rsidP="00492A62">
      <w:pPr>
        <w:pStyle w:val="Default"/>
        <w:rPr>
          <w:rFonts w:ascii="Times New Roman" w:hAnsi="Times New Roman" w:cs="Times New Roman"/>
        </w:rPr>
      </w:pPr>
    </w:p>
    <w:p w14:paraId="2B3964B9" w14:textId="59E90065" w:rsidR="00492A62" w:rsidRPr="000B1C25" w:rsidRDefault="00492A62" w:rsidP="00492A6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C25">
        <w:rPr>
          <w:rFonts w:ascii="Times New Roman" w:hAnsi="Times New Roman" w:cs="Times New Roman"/>
          <w:b/>
          <w:bCs/>
          <w:sz w:val="32"/>
          <w:szCs w:val="32"/>
        </w:rPr>
        <w:t>CITY OF CRANSTON DEPARTMENT OF PERSONNEL ANNOUNCES AN OPENING FOR DIRECTOR OF THE DEPARTMENT OF PUBLIC WORKS</w:t>
      </w:r>
    </w:p>
    <w:p w14:paraId="1AECFCC3" w14:textId="77777777" w:rsidR="00492A62" w:rsidRPr="000B1C25" w:rsidRDefault="00492A62" w:rsidP="00492A6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3D9EA32" w14:textId="5AC10EF6" w:rsidR="00492A62" w:rsidRPr="000B1C25" w:rsidRDefault="00492A62" w:rsidP="00492A6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C25">
        <w:rPr>
          <w:rFonts w:ascii="Times New Roman" w:hAnsi="Times New Roman" w:cs="Times New Roman"/>
          <w:b/>
          <w:bCs/>
          <w:sz w:val="28"/>
          <w:szCs w:val="28"/>
        </w:rPr>
        <w:t>SALARY COMMENSERATE WITH EXPERIENCE</w:t>
      </w:r>
    </w:p>
    <w:p w14:paraId="510C2680" w14:textId="77777777" w:rsidR="00492A62" w:rsidRPr="000B1C25" w:rsidRDefault="00492A62" w:rsidP="00492A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A2C5BBB" w14:textId="53E90203" w:rsidR="008432B1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Applications must be received by </w:t>
      </w:r>
      <w:r w:rsidR="00471797" w:rsidRPr="000B1C25">
        <w:rPr>
          <w:rFonts w:ascii="Times New Roman" w:hAnsi="Times New Roman" w:cs="Times New Roman"/>
          <w:sz w:val="23"/>
          <w:szCs w:val="23"/>
        </w:rPr>
        <w:t>Thursday</w:t>
      </w:r>
      <w:r w:rsidRPr="000B1C25">
        <w:rPr>
          <w:rFonts w:ascii="Times New Roman" w:hAnsi="Times New Roman" w:cs="Times New Roman"/>
          <w:sz w:val="23"/>
          <w:szCs w:val="23"/>
        </w:rPr>
        <w:t xml:space="preserve">, </w:t>
      </w:r>
      <w:r w:rsidR="00471797" w:rsidRPr="000B1C25">
        <w:rPr>
          <w:rFonts w:ascii="Times New Roman" w:hAnsi="Times New Roman" w:cs="Times New Roman"/>
          <w:sz w:val="23"/>
          <w:szCs w:val="23"/>
        </w:rPr>
        <w:t>February</w:t>
      </w:r>
      <w:r w:rsidRPr="000B1C25">
        <w:rPr>
          <w:rFonts w:ascii="Times New Roman" w:hAnsi="Times New Roman" w:cs="Times New Roman"/>
          <w:sz w:val="23"/>
          <w:szCs w:val="23"/>
        </w:rPr>
        <w:t xml:space="preserve"> </w:t>
      </w:r>
      <w:r w:rsidR="00471797" w:rsidRPr="000B1C25">
        <w:rPr>
          <w:rFonts w:ascii="Times New Roman" w:hAnsi="Times New Roman" w:cs="Times New Roman"/>
          <w:sz w:val="23"/>
          <w:szCs w:val="23"/>
        </w:rPr>
        <w:t>8</w:t>
      </w:r>
      <w:r w:rsidRPr="000B1C25">
        <w:rPr>
          <w:rFonts w:ascii="Times New Roman" w:hAnsi="Times New Roman" w:cs="Times New Roman"/>
          <w:sz w:val="23"/>
          <w:szCs w:val="23"/>
        </w:rPr>
        <w:t xml:space="preserve">, </w:t>
      </w:r>
      <w:r w:rsidR="000B1C25" w:rsidRPr="000B1C25">
        <w:rPr>
          <w:rFonts w:ascii="Times New Roman" w:hAnsi="Times New Roman" w:cs="Times New Roman"/>
          <w:sz w:val="23"/>
          <w:szCs w:val="23"/>
        </w:rPr>
        <w:t>2025,</w:t>
      </w:r>
      <w:r w:rsidRPr="000B1C25">
        <w:rPr>
          <w:rFonts w:ascii="Times New Roman" w:hAnsi="Times New Roman" w:cs="Times New Roman"/>
          <w:sz w:val="23"/>
          <w:szCs w:val="23"/>
        </w:rPr>
        <w:t xml:space="preserve"> in the office of the Director of Personnel Room 107, Cranston City Hall, 869 Park Avenue Cranston RI 02910. </w:t>
      </w:r>
    </w:p>
    <w:p w14:paraId="25299847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9FA5A9A" w14:textId="62C7C6FC" w:rsidR="00492A62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Applications can be downloaded from www.cranstonri.gov. Completed applications may be submitted to the Personnel Department by: </w:t>
      </w:r>
    </w:p>
    <w:p w14:paraId="4472A900" w14:textId="22AEE892" w:rsidR="00492A62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>1.</w:t>
      </w:r>
      <w:r w:rsidR="008432B1" w:rsidRPr="000B1C25">
        <w:rPr>
          <w:rFonts w:ascii="Times New Roman" w:hAnsi="Times New Roman" w:cs="Times New Roman"/>
          <w:sz w:val="23"/>
          <w:szCs w:val="23"/>
        </w:rPr>
        <w:t xml:space="preserve"> </w:t>
      </w:r>
      <w:r w:rsidRPr="000B1C25">
        <w:rPr>
          <w:rFonts w:ascii="Times New Roman" w:hAnsi="Times New Roman" w:cs="Times New Roman"/>
          <w:sz w:val="23"/>
          <w:szCs w:val="23"/>
        </w:rPr>
        <w:t>Fax: (401) 780-3362</w:t>
      </w:r>
    </w:p>
    <w:p w14:paraId="7DCA43C8" w14:textId="26B697E9" w:rsidR="00492A62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>2.</w:t>
      </w:r>
      <w:r w:rsidR="008432B1" w:rsidRPr="000B1C25">
        <w:rPr>
          <w:rFonts w:ascii="Times New Roman" w:hAnsi="Times New Roman" w:cs="Times New Roman"/>
          <w:sz w:val="23"/>
          <w:szCs w:val="23"/>
        </w:rPr>
        <w:t xml:space="preserve"> </w:t>
      </w:r>
      <w:r w:rsidRPr="000B1C25">
        <w:rPr>
          <w:rFonts w:ascii="Times New Roman" w:hAnsi="Times New Roman" w:cs="Times New Roman"/>
          <w:sz w:val="23"/>
          <w:szCs w:val="23"/>
        </w:rPr>
        <w:t xml:space="preserve">Email: </w:t>
      </w:r>
      <w:r w:rsidR="00471797" w:rsidRPr="000B1C25">
        <w:rPr>
          <w:rFonts w:ascii="Times New Roman" w:hAnsi="Times New Roman" w:cs="Times New Roman"/>
          <w:sz w:val="23"/>
          <w:szCs w:val="23"/>
        </w:rPr>
        <w:t>personnelapplications</w:t>
      </w:r>
      <w:r w:rsidR="003E3AD1" w:rsidRPr="000B1C25">
        <w:rPr>
          <w:rFonts w:ascii="Times New Roman" w:hAnsi="Times New Roman" w:cs="Times New Roman"/>
          <w:sz w:val="23"/>
          <w:szCs w:val="23"/>
        </w:rPr>
        <w:t>@cranstonri.</w:t>
      </w:r>
      <w:r w:rsidR="00471797" w:rsidRPr="000B1C25">
        <w:rPr>
          <w:rFonts w:ascii="Times New Roman" w:hAnsi="Times New Roman" w:cs="Times New Roman"/>
          <w:sz w:val="23"/>
          <w:szCs w:val="23"/>
        </w:rPr>
        <w:t>org</w:t>
      </w:r>
    </w:p>
    <w:p w14:paraId="5397473E" w14:textId="45EE8CC0" w:rsidR="00492A62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>3.</w:t>
      </w:r>
      <w:r w:rsidR="008432B1" w:rsidRPr="000B1C25">
        <w:rPr>
          <w:rFonts w:ascii="Times New Roman" w:hAnsi="Times New Roman" w:cs="Times New Roman"/>
          <w:sz w:val="23"/>
          <w:szCs w:val="23"/>
        </w:rPr>
        <w:t xml:space="preserve"> </w:t>
      </w:r>
      <w:r w:rsidRPr="000B1C25">
        <w:rPr>
          <w:rFonts w:ascii="Times New Roman" w:hAnsi="Times New Roman" w:cs="Times New Roman"/>
          <w:sz w:val="23"/>
          <w:szCs w:val="23"/>
        </w:rPr>
        <w:t>US Mail: Personnel Director, 869 Park Avenue, Cranston, RI 02910</w:t>
      </w:r>
    </w:p>
    <w:p w14:paraId="1D38E3DB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D94EB77" w14:textId="4238EF16" w:rsidR="00492A62" w:rsidRPr="000B1C25" w:rsidRDefault="00492A62" w:rsidP="00492A62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SUMMARY: </w:t>
      </w:r>
    </w:p>
    <w:p w14:paraId="20A97ADC" w14:textId="2DFC0461" w:rsidR="008432B1" w:rsidRPr="000B1C25" w:rsidRDefault="00492A62" w:rsidP="008432B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>Along with being the Director of Public Works overseeing a $1</w:t>
      </w:r>
      <w:r w:rsidR="0000162D" w:rsidRPr="000B1C25">
        <w:rPr>
          <w:rFonts w:ascii="Times New Roman" w:hAnsi="Times New Roman" w:cs="Times New Roman"/>
          <w:sz w:val="23"/>
          <w:szCs w:val="23"/>
        </w:rPr>
        <w:t>7</w:t>
      </w:r>
      <w:r w:rsidRPr="000B1C25">
        <w:rPr>
          <w:rFonts w:ascii="Times New Roman" w:hAnsi="Times New Roman" w:cs="Times New Roman"/>
          <w:sz w:val="23"/>
          <w:szCs w:val="23"/>
        </w:rPr>
        <w:t>.</w:t>
      </w:r>
      <w:r w:rsidR="0000162D" w:rsidRPr="000B1C25">
        <w:rPr>
          <w:rFonts w:ascii="Times New Roman" w:hAnsi="Times New Roman" w:cs="Times New Roman"/>
          <w:sz w:val="23"/>
          <w:szCs w:val="23"/>
        </w:rPr>
        <w:t>1</w:t>
      </w:r>
      <w:r w:rsidRPr="000B1C25">
        <w:rPr>
          <w:rFonts w:ascii="Times New Roman" w:hAnsi="Times New Roman" w:cs="Times New Roman"/>
          <w:sz w:val="23"/>
          <w:szCs w:val="23"/>
        </w:rPr>
        <w:t xml:space="preserve"> million Operating Budget and a total of 71 employees</w:t>
      </w:r>
      <w:r w:rsidR="008432B1" w:rsidRPr="000B1C25">
        <w:rPr>
          <w:rFonts w:ascii="Times New Roman" w:hAnsi="Times New Roman" w:cs="Times New Roman"/>
          <w:sz w:val="23"/>
          <w:szCs w:val="23"/>
        </w:rPr>
        <w:t xml:space="preserve">, </w:t>
      </w:r>
      <w:r w:rsidRPr="000B1C25">
        <w:rPr>
          <w:rFonts w:ascii="Times New Roman" w:hAnsi="Times New Roman" w:cs="Times New Roman"/>
          <w:sz w:val="23"/>
          <w:szCs w:val="23"/>
        </w:rPr>
        <w:t xml:space="preserve">there are additional Charter responsibilities that are included and incorporated within the agreed upon salary. </w:t>
      </w:r>
      <w:r w:rsidR="008432B1" w:rsidRPr="000B1C25">
        <w:rPr>
          <w:rFonts w:ascii="Times New Roman" w:hAnsi="Times New Roman" w:cs="Times New Roman"/>
          <w:sz w:val="23"/>
          <w:szCs w:val="23"/>
        </w:rPr>
        <w:t xml:space="preserve">This includes serving as a </w:t>
      </w:r>
      <w:r w:rsidRPr="000B1C25">
        <w:rPr>
          <w:rFonts w:ascii="Times New Roman" w:hAnsi="Times New Roman" w:cs="Times New Roman"/>
          <w:sz w:val="23"/>
          <w:szCs w:val="23"/>
        </w:rPr>
        <w:t>voting member of the City’s Planning Commission</w:t>
      </w:r>
      <w:r w:rsidR="008432B1" w:rsidRPr="000B1C25">
        <w:rPr>
          <w:rFonts w:ascii="Times New Roman" w:hAnsi="Times New Roman" w:cs="Times New Roman"/>
          <w:sz w:val="23"/>
          <w:szCs w:val="23"/>
        </w:rPr>
        <w:t>, and as a</w:t>
      </w:r>
      <w:r w:rsidRPr="000B1C25">
        <w:rPr>
          <w:rFonts w:ascii="Times New Roman" w:hAnsi="Times New Roman" w:cs="Times New Roman"/>
          <w:sz w:val="23"/>
          <w:szCs w:val="23"/>
        </w:rPr>
        <w:t xml:space="preserve"> voting member of the Board of Contract and Purchase</w:t>
      </w:r>
      <w:r w:rsidR="008432B1" w:rsidRPr="000B1C25">
        <w:rPr>
          <w:rFonts w:ascii="Times New Roman" w:hAnsi="Times New Roman" w:cs="Times New Roman"/>
          <w:sz w:val="23"/>
          <w:szCs w:val="23"/>
        </w:rPr>
        <w:t>. Y</w:t>
      </w:r>
      <w:r w:rsidRPr="000B1C25">
        <w:rPr>
          <w:rFonts w:ascii="Times New Roman" w:hAnsi="Times New Roman" w:cs="Times New Roman"/>
          <w:sz w:val="23"/>
          <w:szCs w:val="23"/>
        </w:rPr>
        <w:t xml:space="preserve">ou will also be required to attend a minimum of 2 City Council meetings per month as the Administration’s representative of the Public Works Committee and the Full City Council meetings. </w:t>
      </w:r>
    </w:p>
    <w:p w14:paraId="0CCA9D22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7E2C8AA" w14:textId="49B84BC8" w:rsidR="008432B1" w:rsidRPr="000B1C25" w:rsidRDefault="00492A62" w:rsidP="00492A62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1C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Duties and Responsibilities/Minimum Qualifications: </w:t>
      </w:r>
    </w:p>
    <w:p w14:paraId="3AAFA986" w14:textId="77777777" w:rsidR="008432B1" w:rsidRPr="000B1C25" w:rsidRDefault="00492A62" w:rsidP="008432B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The Director of Public Works shall be appointed and removed by the </w:t>
      </w:r>
      <w:proofErr w:type="gramStart"/>
      <w:r w:rsidRPr="000B1C25">
        <w:rPr>
          <w:rFonts w:ascii="Times New Roman" w:hAnsi="Times New Roman" w:cs="Times New Roman"/>
          <w:color w:val="303235"/>
          <w:sz w:val="23"/>
          <w:szCs w:val="23"/>
        </w:rPr>
        <w:t>Mayor</w:t>
      </w:r>
      <w:proofErr w:type="gramEnd"/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 as provided in </w:t>
      </w:r>
      <w:r w:rsidRPr="000B1C25">
        <w:rPr>
          <w:rFonts w:ascii="Times New Roman" w:hAnsi="Times New Roman" w:cs="Times New Roman"/>
          <w:sz w:val="23"/>
          <w:szCs w:val="23"/>
        </w:rPr>
        <w:t xml:space="preserve">section 5.02 </w:t>
      </w: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of the City Charter with the Advice and Consent of the City Council. </w:t>
      </w:r>
    </w:p>
    <w:p w14:paraId="358336D3" w14:textId="77777777" w:rsidR="008432B1" w:rsidRPr="000B1C25" w:rsidRDefault="00492A62" w:rsidP="008432B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The Director shall be a professional engineer licensed to practice in the State of Rhode Island and shall have at least 5 years’ experience in highway or public works administration. </w:t>
      </w:r>
    </w:p>
    <w:p w14:paraId="3E73FC2E" w14:textId="77777777" w:rsidR="008432B1" w:rsidRPr="000B1C25" w:rsidRDefault="00492A62" w:rsidP="008432B1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Subject to the supervision and control of the Mayor, the Director of </w:t>
      </w:r>
      <w:r w:rsidR="00E50599"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Public Works shall be in the direct command of the department of public works and responsible for the efficiency of all its divisions. </w:t>
      </w:r>
    </w:p>
    <w:p w14:paraId="0EDDE68B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color w:val="303235"/>
          <w:sz w:val="23"/>
          <w:szCs w:val="23"/>
        </w:rPr>
      </w:pPr>
    </w:p>
    <w:p w14:paraId="051A1B30" w14:textId="71E21872" w:rsidR="00492A62" w:rsidRPr="000B1C25" w:rsidRDefault="00E50599" w:rsidP="00492A62">
      <w:pPr>
        <w:pStyle w:val="Default"/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The following divisions come under the Director’s supervision: Public Works, Highway, Building Maintenance, Fleet Maintenance, Engineering, and the Sewer Department. Here is the breakdown of the divisions:</w:t>
      </w:r>
    </w:p>
    <w:p w14:paraId="0E822F7C" w14:textId="77777777" w:rsidR="008432B1" w:rsidRPr="000B1C25" w:rsidRDefault="008432B1" w:rsidP="003D13A9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2B9C5AEA" w14:textId="77777777" w:rsidR="008432B1" w:rsidRPr="000B1C25" w:rsidRDefault="003D13A9" w:rsidP="003D13A9">
      <w:pPr>
        <w:pStyle w:val="Default"/>
        <w:rPr>
          <w:rFonts w:ascii="Times New Roman" w:hAnsi="Times New Roman" w:cs="Times New Roman"/>
          <w:color w:val="303235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Public Works Office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>:</w:t>
      </w:r>
    </w:p>
    <w:p w14:paraId="37C72A3C" w14:textId="28588DCA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Budget of $1.0 million with a staff of 4 </w:t>
      </w:r>
    </w:p>
    <w:p w14:paraId="6EAC04BA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Deals with correspondence with the public </w:t>
      </w:r>
    </w:p>
    <w:p w14:paraId="583E57F8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Oversees waste disposal and recycling with the contracted vendor $7.7 million</w:t>
      </w:r>
    </w:p>
    <w:p w14:paraId="6AC19D6F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Coordination and oversight of the state mandated stormwater MS-4 program </w:t>
      </w:r>
    </w:p>
    <w:p w14:paraId="20C18B16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Traffic safety engineering </w:t>
      </w:r>
    </w:p>
    <w:p w14:paraId="3C0183B7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Permits for road opening and sewer </w:t>
      </w:r>
    </w:p>
    <w:p w14:paraId="2126CA37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Rodent control program </w:t>
      </w:r>
    </w:p>
    <w:p w14:paraId="68286570" w14:textId="77777777" w:rsidR="003D13A9" w:rsidRPr="000B1C25" w:rsidRDefault="003D13A9" w:rsidP="008432B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Manage street lighting with contracted vendor </w:t>
      </w:r>
    </w:p>
    <w:p w14:paraId="1CD1C43B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7E64B89A" w14:textId="77777777" w:rsidR="008432B1" w:rsidRPr="000B1C25" w:rsidRDefault="00492A62" w:rsidP="00492A62">
      <w:pPr>
        <w:pStyle w:val="Default"/>
        <w:rPr>
          <w:rFonts w:ascii="Times New Roman" w:hAnsi="Times New Roman" w:cs="Times New Roman"/>
          <w:color w:val="303235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Highway Division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 xml:space="preserve">: </w:t>
      </w:r>
    </w:p>
    <w:p w14:paraId="02727643" w14:textId="08033714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Budget of $4.9 million with a staff of 34 </w:t>
      </w:r>
    </w:p>
    <w:p w14:paraId="7C2FA5B4" w14:textId="4A4B975D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Road and sidewalk maintenance, along with drainage issues </w:t>
      </w:r>
    </w:p>
    <w:p w14:paraId="4AF4E187" w14:textId="77777777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Snow and ice removal operations including oversight of all materials and vendors </w:t>
      </w:r>
    </w:p>
    <w:p w14:paraId="2F7CE19E" w14:textId="3661DB15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Mosquito control program </w:t>
      </w:r>
    </w:p>
    <w:p w14:paraId="64E8419D" w14:textId="77777777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Repair and maintain storm drain collection system and City detention ponds </w:t>
      </w:r>
    </w:p>
    <w:p w14:paraId="3D2A0E5C" w14:textId="77777777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Street signage and road striping </w:t>
      </w:r>
    </w:p>
    <w:p w14:paraId="1175AF99" w14:textId="77777777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Street sweeping, mowing grass sidewalks, and minor tree cutting </w:t>
      </w:r>
    </w:p>
    <w:p w14:paraId="6ADE41B1" w14:textId="77777777" w:rsidR="00492A62" w:rsidRPr="000B1C25" w:rsidRDefault="00492A62" w:rsidP="008432B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Maintain used oil drop off and computer recycling locations </w:t>
      </w:r>
    </w:p>
    <w:p w14:paraId="615CCA64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3F9D1389" w14:textId="77777777" w:rsidR="008432B1" w:rsidRPr="000B1C25" w:rsidRDefault="00492A62" w:rsidP="00492A62">
      <w:pPr>
        <w:pStyle w:val="Default"/>
        <w:rPr>
          <w:rFonts w:ascii="Times New Roman" w:hAnsi="Times New Roman" w:cs="Times New Roman"/>
          <w:color w:val="303235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Building Maintenance Division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 xml:space="preserve">: </w:t>
      </w:r>
    </w:p>
    <w:p w14:paraId="6B8B1D95" w14:textId="3FCD3CAA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Budget of $</w:t>
      </w:r>
      <w:r w:rsidR="00BB2712" w:rsidRPr="000B1C25">
        <w:rPr>
          <w:rFonts w:ascii="Times New Roman" w:hAnsi="Times New Roman" w:cs="Times New Roman"/>
          <w:color w:val="303235"/>
          <w:sz w:val="23"/>
          <w:szCs w:val="23"/>
        </w:rPr>
        <w:t>2.8</w:t>
      </w: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 million with a staff of 19 </w:t>
      </w:r>
    </w:p>
    <w:p w14:paraId="52FAC7C0" w14:textId="77777777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Custodial services to all City owned buildings </w:t>
      </w:r>
    </w:p>
    <w:p w14:paraId="79CDFCDE" w14:textId="77777777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Plumbing and electrical maintenance and repairs </w:t>
      </w:r>
    </w:p>
    <w:p w14:paraId="6E6AD4F8" w14:textId="77777777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Carpentry and painting maintenance and repairs </w:t>
      </w:r>
    </w:p>
    <w:p w14:paraId="596AA037" w14:textId="77777777" w:rsidR="008432B1" w:rsidRPr="000B1C25" w:rsidRDefault="008432B1" w:rsidP="008432B1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6130F849" w14:textId="77777777" w:rsidR="008432B1" w:rsidRPr="000B1C25" w:rsidRDefault="00492A62" w:rsidP="008432B1">
      <w:pPr>
        <w:pStyle w:val="Default"/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Fleet Maintenance Division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>:</w:t>
      </w: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 </w:t>
      </w:r>
    </w:p>
    <w:p w14:paraId="137925E8" w14:textId="6A913F29" w:rsidR="00492A62" w:rsidRPr="000B1C25" w:rsidRDefault="00492A62" w:rsidP="008432B1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Budget of $1.6 million with a staff of 9 </w:t>
      </w:r>
    </w:p>
    <w:p w14:paraId="29AFF9D8" w14:textId="3D420080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Repair and maintain all City owned vehicles </w:t>
      </w:r>
    </w:p>
    <w:p w14:paraId="5F108EA9" w14:textId="3D3CAC9F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Repair and maintain all City owned power and construction equipment </w:t>
      </w:r>
    </w:p>
    <w:p w14:paraId="193DD645" w14:textId="77777777" w:rsidR="00492A62" w:rsidRPr="000B1C25" w:rsidRDefault="00492A62" w:rsidP="008432B1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0B1C25">
        <w:rPr>
          <w:rFonts w:ascii="Times New Roman" w:hAnsi="Times New Roman" w:cs="Times New Roman"/>
          <w:sz w:val="23"/>
          <w:szCs w:val="23"/>
        </w:rPr>
        <w:t xml:space="preserve">Perform vehicle safety inspections </w:t>
      </w:r>
    </w:p>
    <w:p w14:paraId="33CA3747" w14:textId="77777777" w:rsidR="008432B1" w:rsidRPr="000B1C25" w:rsidRDefault="008432B1" w:rsidP="00492A62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6890DF14" w14:textId="77777777" w:rsidR="008432B1" w:rsidRPr="000B1C25" w:rsidRDefault="00492A62" w:rsidP="00492A62">
      <w:pPr>
        <w:pStyle w:val="Default"/>
        <w:rPr>
          <w:rFonts w:ascii="Times New Roman" w:hAnsi="Times New Roman" w:cs="Times New Roman"/>
          <w:color w:val="303235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Engineering Division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 xml:space="preserve">: </w:t>
      </w:r>
    </w:p>
    <w:p w14:paraId="7451C59E" w14:textId="6FB75DA8" w:rsidR="00492A62" w:rsidRPr="000B1C25" w:rsidRDefault="00492A62" w:rsidP="008432B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Budget of $0.</w:t>
      </w:r>
      <w:r w:rsidR="00BB2712" w:rsidRPr="000B1C25">
        <w:rPr>
          <w:rFonts w:ascii="Times New Roman" w:hAnsi="Times New Roman" w:cs="Times New Roman"/>
          <w:color w:val="303235"/>
          <w:sz w:val="23"/>
          <w:szCs w:val="23"/>
        </w:rPr>
        <w:t>7</w:t>
      </w: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 million with a staff of 3 </w:t>
      </w:r>
    </w:p>
    <w:p w14:paraId="177EA3AB" w14:textId="77777777" w:rsidR="008432B1" w:rsidRPr="000B1C25" w:rsidRDefault="00492A62" w:rsidP="008432B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Engineering functions for streets, sidewalks, drainage, and bridges Subdivision review</w:t>
      </w:r>
    </w:p>
    <w:p w14:paraId="36E498B8" w14:textId="77777777" w:rsidR="008432B1" w:rsidRPr="000B1C25" w:rsidRDefault="00492A62" w:rsidP="008432B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Engineering of all Capital projects for the City and School Surveying and inspections along with a budget for Care of trees(arborist) </w:t>
      </w:r>
    </w:p>
    <w:p w14:paraId="00173337" w14:textId="70598F8A" w:rsidR="00492A62" w:rsidRPr="000B1C25" w:rsidRDefault="00492A62" w:rsidP="008432B1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>Administers sidewalk replacement cost share program</w:t>
      </w:r>
      <w:r w:rsidR="00147A67" w:rsidRPr="000B1C25">
        <w:rPr>
          <w:rFonts w:ascii="Times New Roman" w:hAnsi="Times New Roman" w:cs="Times New Roman"/>
          <w:color w:val="303235"/>
          <w:sz w:val="23"/>
          <w:szCs w:val="23"/>
        </w:rPr>
        <w:t>.</w:t>
      </w:r>
    </w:p>
    <w:p w14:paraId="3D3C1D83" w14:textId="77777777" w:rsidR="008432B1" w:rsidRPr="000B1C25" w:rsidRDefault="008432B1" w:rsidP="00147A67">
      <w:pPr>
        <w:pStyle w:val="Default"/>
        <w:rPr>
          <w:rFonts w:ascii="Times New Roman" w:hAnsi="Times New Roman" w:cs="Times New Roman"/>
          <w:b/>
          <w:bCs/>
          <w:color w:val="303235"/>
          <w:sz w:val="23"/>
          <w:szCs w:val="23"/>
        </w:rPr>
      </w:pPr>
    </w:p>
    <w:p w14:paraId="5DB42511" w14:textId="77777777" w:rsidR="008432B1" w:rsidRPr="000B1C25" w:rsidRDefault="00147A67" w:rsidP="00147A67">
      <w:pPr>
        <w:pStyle w:val="Default"/>
        <w:rPr>
          <w:rFonts w:ascii="Times New Roman" w:hAnsi="Times New Roman" w:cs="Times New Roman"/>
          <w:color w:val="303235"/>
          <w:sz w:val="23"/>
          <w:szCs w:val="23"/>
          <w:u w:val="single"/>
        </w:rPr>
      </w:pPr>
      <w:r w:rsidRPr="000B1C25">
        <w:rPr>
          <w:rFonts w:ascii="Times New Roman" w:hAnsi="Times New Roman" w:cs="Times New Roman"/>
          <w:b/>
          <w:bCs/>
          <w:color w:val="303235"/>
          <w:sz w:val="23"/>
          <w:szCs w:val="23"/>
          <w:u w:val="single"/>
        </w:rPr>
        <w:t>Sewer Department Enterprise Fund</w:t>
      </w:r>
      <w:r w:rsidRPr="000B1C25">
        <w:rPr>
          <w:rFonts w:ascii="Times New Roman" w:hAnsi="Times New Roman" w:cs="Times New Roman"/>
          <w:color w:val="303235"/>
          <w:sz w:val="23"/>
          <w:szCs w:val="23"/>
          <w:u w:val="single"/>
        </w:rPr>
        <w:t xml:space="preserve">: </w:t>
      </w:r>
    </w:p>
    <w:p w14:paraId="07A04939" w14:textId="4644EFE6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Budget of $22.8 million with a staff of 2 </w:t>
      </w:r>
    </w:p>
    <w:p w14:paraId="2B25C535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The City Wastewater Treatment plant and collection system is contracted out to </w:t>
      </w:r>
    </w:p>
    <w:p w14:paraId="630B5041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Veolia Water under a </w:t>
      </w:r>
      <w:proofErr w:type="gramStart"/>
      <w:r w:rsidRPr="000B1C25">
        <w:rPr>
          <w:rFonts w:ascii="Times New Roman" w:hAnsi="Times New Roman" w:cs="Times New Roman"/>
          <w:color w:val="303235"/>
          <w:sz w:val="23"/>
          <w:szCs w:val="23"/>
        </w:rPr>
        <w:t>long term</w:t>
      </w:r>
      <w:proofErr w:type="gramEnd"/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 contract until 2027. City staff provides oversight </w:t>
      </w:r>
    </w:p>
    <w:p w14:paraId="4412AAD3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of the following functions: </w:t>
      </w:r>
    </w:p>
    <w:p w14:paraId="1B3038FF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Wastewater treatment plant operations </w:t>
      </w:r>
    </w:p>
    <w:p w14:paraId="24074809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Collection system and pump station operation and maintenance </w:t>
      </w:r>
    </w:p>
    <w:p w14:paraId="466339FD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Municipal Industrial Pre-treatment Program </w:t>
      </w:r>
    </w:p>
    <w:p w14:paraId="67B48C01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Sludge Incinerator </w:t>
      </w:r>
    </w:p>
    <w:p w14:paraId="146BEE30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Grease program </w:t>
      </w:r>
    </w:p>
    <w:p w14:paraId="0B9D6987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Reviews and approves sewer main extensions and sewer connections </w:t>
      </w:r>
    </w:p>
    <w:p w14:paraId="30E61B76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Maintain and update sewer roles and prepare the annual sewer bills </w:t>
      </w:r>
    </w:p>
    <w:p w14:paraId="06B85949" w14:textId="77777777" w:rsidR="00147A67" w:rsidRPr="000B1C25" w:rsidRDefault="00147A67" w:rsidP="008432B1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color w:val="303235"/>
          <w:sz w:val="23"/>
          <w:szCs w:val="23"/>
        </w:rPr>
        <w:t xml:space="preserve">Capital improvements to the sewer system </w:t>
      </w:r>
    </w:p>
    <w:p w14:paraId="67F86A30" w14:textId="77777777" w:rsidR="008432B1" w:rsidRPr="000B1C25" w:rsidRDefault="008432B1" w:rsidP="00147A67">
      <w:pPr>
        <w:pStyle w:val="Default"/>
        <w:rPr>
          <w:rFonts w:ascii="Times New Roman" w:hAnsi="Times New Roman" w:cs="Times New Roman"/>
          <w:b/>
          <w:bCs/>
          <w:i/>
          <w:iCs/>
          <w:color w:val="303235"/>
          <w:sz w:val="23"/>
          <w:szCs w:val="23"/>
        </w:rPr>
      </w:pPr>
    </w:p>
    <w:p w14:paraId="6945E9B5" w14:textId="400EAB66" w:rsidR="00147A67" w:rsidRPr="000B1C25" w:rsidRDefault="00147A67" w:rsidP="008432B1">
      <w:pPr>
        <w:pStyle w:val="Default"/>
        <w:jc w:val="center"/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b/>
          <w:bCs/>
          <w:i/>
          <w:iCs/>
          <w:color w:val="303235"/>
          <w:sz w:val="23"/>
          <w:szCs w:val="23"/>
        </w:rPr>
        <w:t>The City of Cranston encourages diversity in its workforce.</w:t>
      </w:r>
    </w:p>
    <w:p w14:paraId="3A23BAB1" w14:textId="77777777" w:rsidR="00147A67" w:rsidRPr="000B1C25" w:rsidRDefault="00147A67" w:rsidP="008432B1">
      <w:pPr>
        <w:pStyle w:val="Default"/>
        <w:jc w:val="center"/>
        <w:rPr>
          <w:rFonts w:ascii="Times New Roman" w:hAnsi="Times New Roman" w:cs="Times New Roman"/>
          <w:color w:val="303235"/>
          <w:sz w:val="23"/>
          <w:szCs w:val="23"/>
        </w:rPr>
      </w:pPr>
      <w:r w:rsidRPr="000B1C25">
        <w:rPr>
          <w:rFonts w:ascii="Times New Roman" w:hAnsi="Times New Roman" w:cs="Times New Roman"/>
          <w:b/>
          <w:bCs/>
          <w:i/>
          <w:iCs/>
          <w:color w:val="303235"/>
          <w:sz w:val="23"/>
          <w:szCs w:val="23"/>
        </w:rPr>
        <w:t>We are an Equal Employment Opportunity Employer.</w:t>
      </w:r>
    </w:p>
    <w:p w14:paraId="792DA790" w14:textId="4F5CE015" w:rsidR="00852120" w:rsidRPr="008432B1" w:rsidRDefault="00852120" w:rsidP="00492A62">
      <w:pPr>
        <w:rPr>
          <w:rFonts w:ascii="Times New Roman" w:hAnsi="Times New Roman" w:cs="Times New Roman"/>
        </w:rPr>
      </w:pPr>
    </w:p>
    <w:sectPr w:rsidR="00852120" w:rsidRPr="0084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9D7"/>
    <w:multiLevelType w:val="hybridMultilevel"/>
    <w:tmpl w:val="EDE8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137B"/>
    <w:multiLevelType w:val="hybridMultilevel"/>
    <w:tmpl w:val="23EE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4D4"/>
    <w:multiLevelType w:val="hybridMultilevel"/>
    <w:tmpl w:val="70C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2C37"/>
    <w:multiLevelType w:val="hybridMultilevel"/>
    <w:tmpl w:val="F53C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9625F"/>
    <w:multiLevelType w:val="hybridMultilevel"/>
    <w:tmpl w:val="3718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23F48"/>
    <w:multiLevelType w:val="hybridMultilevel"/>
    <w:tmpl w:val="8F3C6564"/>
    <w:lvl w:ilvl="0" w:tplc="299803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E09"/>
    <w:multiLevelType w:val="hybridMultilevel"/>
    <w:tmpl w:val="ECF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51F21"/>
    <w:multiLevelType w:val="hybridMultilevel"/>
    <w:tmpl w:val="EEB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20491">
    <w:abstractNumId w:val="0"/>
  </w:num>
  <w:num w:numId="2" w16cid:durableId="765883524">
    <w:abstractNumId w:val="2"/>
  </w:num>
  <w:num w:numId="3" w16cid:durableId="1158571250">
    <w:abstractNumId w:val="4"/>
  </w:num>
  <w:num w:numId="4" w16cid:durableId="659961461">
    <w:abstractNumId w:val="6"/>
  </w:num>
  <w:num w:numId="5" w16cid:durableId="199051937">
    <w:abstractNumId w:val="1"/>
  </w:num>
  <w:num w:numId="6" w16cid:durableId="1013217463">
    <w:abstractNumId w:val="3"/>
  </w:num>
  <w:num w:numId="7" w16cid:durableId="1550874251">
    <w:abstractNumId w:val="7"/>
  </w:num>
  <w:num w:numId="8" w16cid:durableId="121651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62"/>
    <w:rsid w:val="0000162D"/>
    <w:rsid w:val="000B1C25"/>
    <w:rsid w:val="00147A67"/>
    <w:rsid w:val="002C374E"/>
    <w:rsid w:val="00392995"/>
    <w:rsid w:val="003D13A9"/>
    <w:rsid w:val="003E3AD1"/>
    <w:rsid w:val="00435676"/>
    <w:rsid w:val="00471797"/>
    <w:rsid w:val="00492A62"/>
    <w:rsid w:val="004C3061"/>
    <w:rsid w:val="007428E4"/>
    <w:rsid w:val="008432B1"/>
    <w:rsid w:val="00852120"/>
    <w:rsid w:val="00B110D8"/>
    <w:rsid w:val="00BB2712"/>
    <w:rsid w:val="00BD60CA"/>
    <w:rsid w:val="00CB3169"/>
    <w:rsid w:val="00E50599"/>
    <w:rsid w:val="00E85013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EEBC"/>
  <w15:chartTrackingRefBased/>
  <w15:docId w15:val="{FAC69406-CC5D-4994-BDF3-B825EDDB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14A7FA7E3243A0FA7EE8B1F9C6F3" ma:contentTypeVersion="13" ma:contentTypeDescription="Create a new document." ma:contentTypeScope="" ma:versionID="f39891ba7014ad51fee563c52be800a6">
  <xsd:schema xmlns:xsd="http://www.w3.org/2001/XMLSchema" xmlns:xs="http://www.w3.org/2001/XMLSchema" xmlns:p="http://schemas.microsoft.com/office/2006/metadata/properties" xmlns:ns3="ca69a938-e54d-41fd-8fda-6aa6e5e6800e" xmlns:ns4="42a437bc-646f-4576-8742-f1df17571d2e" targetNamespace="http://schemas.microsoft.com/office/2006/metadata/properties" ma:root="true" ma:fieldsID="e86e98f89ff16da07965e16829c881b0" ns3:_="" ns4:_="">
    <xsd:import namespace="ca69a938-e54d-41fd-8fda-6aa6e5e6800e"/>
    <xsd:import namespace="42a437bc-646f-4576-8742-f1df17571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a938-e54d-41fd-8fda-6aa6e5e6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437bc-646f-4576-8742-f1df1757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9a938-e54d-41fd-8fda-6aa6e5e6800e" xsi:nil="true"/>
  </documentManagement>
</p:properties>
</file>

<file path=customXml/itemProps1.xml><?xml version="1.0" encoding="utf-8"?>
<ds:datastoreItem xmlns:ds="http://schemas.openxmlformats.org/officeDocument/2006/customXml" ds:itemID="{60F07E46-B240-4883-A470-E7B632FD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9a938-e54d-41fd-8fda-6aa6e5e6800e"/>
    <ds:schemaRef ds:uri="42a437bc-646f-4576-8742-f1df1757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01862-4311-4565-A15B-15C125D2C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0A90-8D12-4913-BF54-8179F30AE07D}">
  <ds:schemaRefs>
    <ds:schemaRef ds:uri="http://schemas.openxmlformats.org/package/2006/metadata/core-properties"/>
    <ds:schemaRef ds:uri="http://schemas.microsoft.com/office/2006/documentManagement/types"/>
    <ds:schemaRef ds:uri="ca69a938-e54d-41fd-8fda-6aa6e5e6800e"/>
    <ds:schemaRef ds:uri="42a437bc-646f-4576-8742-f1df17571d2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Andoscia, Jason</dc:creator>
  <cp:keywords/>
  <dc:description/>
  <cp:lastModifiedBy>Deluca,Zachary</cp:lastModifiedBy>
  <cp:revision>2</cp:revision>
  <cp:lastPrinted>2024-12-23T15:35:00Z</cp:lastPrinted>
  <dcterms:created xsi:type="dcterms:W3CDTF">2025-01-06T19:51:00Z</dcterms:created>
  <dcterms:modified xsi:type="dcterms:W3CDTF">2025-01-06T19:51:00Z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0x010100AF1614A7FA7E3243A0FA7EE8B1F9C6F3</vt:lpwstr>
  </property>
</Properties>
</file>